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苏银理财恒源1年定开35期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苏银理财恒源1年定开35期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苏银理财恒源1年定开35期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Z7003122000142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J02160、J02161、J02162、J02926、J02927、J02928、J02929、J02930、J12007、J12008、J12009、J12010、J12011、J12012、J12013、J12666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2022-12-13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绍兴市镜湖开发集团有限公司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上海信托-镜湖开发3号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按季付息，到期一次还本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61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6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64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6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2026-11-02T01:31:25Z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